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LENGUA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Mini-lectura: La Granja escuela. lectura 1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Lee varias veces la lectura y contesta en tu cuaderno. No copies las preguntas, solo pon el número y la respuesta.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texto: Pág. 211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Tiempo para escribir. Ejercicios 1 y 2.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Dictado solo leerlo y fijarse en las palabras.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Miércoles 6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1.-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Respuestas  de la lectura.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MATEMATICAS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Hemos aprendido a sumar dos números con llevadas, pues ahora vamos a aprender como sumamos tres números. Si me paso de diez no puedo olvidar llevarme la decena. Puedes ver los videos tantas veces como necesites.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https://www.youtube.com/watch?v=PagZRWSjW20</w:t>
        </w:r>
      </w:hyperlink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https://www.youtube.com/watch?v=3nvX4bayYSg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"https://www.youtube.com/watch?v=3nvX4bayYSg&amp;t=14s"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"https://www.youtube.com/watch?v=3nvX4bayYSg&amp;t=14s"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t=14s</w:t>
        </w:r>
      </w:hyperlink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pág. 170 nº 1 y 2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CIENCIAS  NATURALES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MIERCOLES 6 - 5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Elige uno de los animales que te enseñan a dibujar en este vídeo y hazlo en una página entera  de tu cuaderno. Coloréalo a tu gusto y ponle el nombre al animal que has dibujado.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Comic Sans MS" w:hAnsi="Comic Sans MS" w:cs="Comic Sans MS" w:eastAsia="Comic Sans MS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https://youtu.be/76V3AI7XOV4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3nvX4bayYSg&amp;t=14s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youtube.com/watch?v=PagZRWSjW20" Id="docRId0" Type="http://schemas.openxmlformats.org/officeDocument/2006/relationships/hyperlink" /><Relationship TargetMode="External" Target="https://youtu.be/76V3AI7XOV4" Id="docRId2" Type="http://schemas.openxmlformats.org/officeDocument/2006/relationships/hyperlink" /><Relationship Target="styles.xml" Id="docRId4" Type="http://schemas.openxmlformats.org/officeDocument/2006/relationships/styles" /></Relationships>
</file>