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LENGUA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texto: pág 211 actividad 5 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Pequeño teatro: pág 211. ( no olvides poner voces en cada personaje)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Martes 5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5 - 2020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Escribe m o n: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  ca__pana            pa__tera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  gra__de             ca__po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  tro__pa            lo__briz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  pi__tura             ga__ba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  co__pañera       ca__ción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70C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2.- </w:t>
      </w:r>
      <w:r>
        <w:rPr>
          <w:rFonts w:ascii="Comic Sans MS" w:hAnsi="Comic Sans MS" w:cs="Comic Sans MS" w:eastAsia="Comic Sans MS"/>
          <w:color w:val="0070C0"/>
          <w:spacing w:val="0"/>
          <w:position w:val="0"/>
          <w:sz w:val="28"/>
          <w:shd w:fill="auto" w:val="clear"/>
        </w:rPr>
        <w:t xml:space="preserve">Elige tres palabras y escribe una frase con al menos 5 palabras.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MATEMATICAS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Vuelve a mirar el video de los relojes y repasa las horas.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https://www.youtube.com/watch?v=YxR-UDOqutI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"https://www.youtube.com/watch?v=YxR-UDOqutI&amp;t=32s"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"https://www.youtube.com/watch?v=YxR-UDOqutI&amp;t=32s"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t=32s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Ahora vuelve a  escuchar la canción de las horas.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https://www.youtube.com/watch?v=PCtghROrjZc</w:t>
        </w:r>
      </w:hyperlink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 pág. 165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Martes 5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5 - 2020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En una fiesta de cumpleaños hay 56 invitados. Si se van 23 invitados. ¿Cuántos invitados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quedan?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Datos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Operación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Solución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2.-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Serie +3: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30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33 -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..- 99.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YxR-UDOqutI&amp;t=32s" Id="docRId0" Type="http://schemas.openxmlformats.org/officeDocument/2006/relationships/hyperlink" /><Relationship TargetMode="External" Target="https://www.youtube.com/watch?v=PCtghROrjZc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