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740" w:type="dxa"/>
        <w:tblLook w:val="04A0"/>
      </w:tblPr>
      <w:tblGrid>
        <w:gridCol w:w="1526"/>
        <w:gridCol w:w="9214"/>
      </w:tblGrid>
      <w:tr w:rsidR="00361F58" w:rsidTr="000F450D">
        <w:tc>
          <w:tcPr>
            <w:tcW w:w="10740" w:type="dxa"/>
            <w:gridSpan w:val="2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361F58" w:rsidRPr="008F4B95" w:rsidRDefault="00361F58" w:rsidP="008F4B95">
            <w:p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Antes de empezar no olvides: </w:t>
            </w:r>
          </w:p>
          <w:p w:rsidR="00361F58" w:rsidRPr="00751F4A" w:rsidRDefault="00361F58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Leer dos o tres veces la lectura antes de hacer los ejercicios de comprensión.</w:t>
            </w:r>
          </w:p>
          <w:p w:rsidR="00361F58" w:rsidRPr="00751F4A" w:rsidRDefault="00361F58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Poner el caminito y después la fecha </w:t>
            </w:r>
            <w:r>
              <w:rPr>
                <w:rFonts w:ascii="Monotype Corsiva" w:hAnsi="Monotype Corsiva"/>
              </w:rPr>
              <w:t xml:space="preserve">y el número de la actividad </w:t>
            </w:r>
            <w:r w:rsidRPr="00751F4A">
              <w:rPr>
                <w:rFonts w:ascii="Monotype Corsiva" w:hAnsi="Monotype Corsiva"/>
              </w:rPr>
              <w:t>de color rojo con bolígrafo ( sin tachones)</w:t>
            </w:r>
          </w:p>
          <w:p w:rsidR="00361F58" w:rsidRPr="00751F4A" w:rsidRDefault="00361F58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C</w:t>
            </w:r>
            <w:r w:rsidRPr="00751F4A">
              <w:rPr>
                <w:rFonts w:ascii="Monotype Corsiva" w:hAnsi="Monotype Corsiva"/>
              </w:rPr>
              <w:t>opiar la actividad con bicolor azul.</w:t>
            </w:r>
          </w:p>
          <w:p w:rsidR="00361F58" w:rsidRPr="00751F4A" w:rsidRDefault="00361F58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Haz las actividades en un tiempo y si tienes que descansar entre áreas descansa unos minutos.</w:t>
            </w:r>
          </w:p>
          <w:p w:rsidR="00361F58" w:rsidRPr="00751F4A" w:rsidRDefault="00361F58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Fíjate bien y no tengas faltas de ortografía.</w:t>
            </w:r>
          </w:p>
          <w:p w:rsidR="00361F58" w:rsidRPr="00751F4A" w:rsidRDefault="00361F58" w:rsidP="000F450D">
            <w:pPr>
              <w:pStyle w:val="Prrafodelista"/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 </w:t>
            </w:r>
          </w:p>
        </w:tc>
      </w:tr>
      <w:tr w:rsidR="00361F58" w:rsidTr="000F450D">
        <w:tc>
          <w:tcPr>
            <w:tcW w:w="10740" w:type="dxa"/>
            <w:gridSpan w:val="2"/>
            <w:tcBorders>
              <w:left w:val="single" w:sz="18" w:space="0" w:color="00B050"/>
              <w:right w:val="single" w:sz="18" w:space="0" w:color="00B050"/>
            </w:tcBorders>
          </w:tcPr>
          <w:p w:rsidR="00361F58" w:rsidRPr="003F2C6B" w:rsidRDefault="00361F58" w:rsidP="000F450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Miércoles  3 – 6 – 2020 </w:t>
            </w:r>
          </w:p>
        </w:tc>
      </w:tr>
      <w:tr w:rsidR="00361F58" w:rsidTr="000F450D">
        <w:tc>
          <w:tcPr>
            <w:tcW w:w="1526" w:type="dxa"/>
            <w:tcBorders>
              <w:left w:val="single" w:sz="18" w:space="0" w:color="00B050"/>
            </w:tcBorders>
          </w:tcPr>
          <w:p w:rsidR="00361F58" w:rsidRDefault="00361F58" w:rsidP="000F450D">
            <w:r>
              <w:t>Lengua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8F4B95" w:rsidRDefault="008F4B95" w:rsidP="008F4B95">
            <w:pPr>
              <w:pStyle w:val="Prrafodelista"/>
            </w:pPr>
          </w:p>
          <w:p w:rsidR="00361F58" w:rsidRDefault="00361F58" w:rsidP="000F450D">
            <w:pPr>
              <w:pStyle w:val="Prrafodelista"/>
              <w:numPr>
                <w:ilvl w:val="0"/>
                <w:numId w:val="3"/>
              </w:numPr>
            </w:pPr>
            <w:r>
              <w:t xml:space="preserve">Libro de texto: Aprendo y practico. Pág. 230. </w:t>
            </w:r>
          </w:p>
          <w:p w:rsidR="00361F58" w:rsidRDefault="00361F58" w:rsidP="000F450D">
            <w:pPr>
              <w:pStyle w:val="Prrafodelista"/>
              <w:numPr>
                <w:ilvl w:val="0"/>
                <w:numId w:val="3"/>
              </w:numPr>
            </w:pPr>
            <w:r>
              <w:t xml:space="preserve">Libro de </w:t>
            </w:r>
            <w:proofErr w:type="gramStart"/>
            <w:r>
              <w:t>texto :</w:t>
            </w:r>
            <w:proofErr w:type="gramEnd"/>
            <w:r>
              <w:t xml:space="preserve"> Saber hacer: Escribo una postal. Pág. 231.</w:t>
            </w:r>
          </w:p>
          <w:p w:rsidR="00361F58" w:rsidRDefault="00361F58" w:rsidP="000F450D">
            <w:pPr>
              <w:pStyle w:val="Prrafodelista"/>
            </w:pPr>
          </w:p>
        </w:tc>
      </w:tr>
      <w:tr w:rsidR="00361F58" w:rsidTr="000F450D">
        <w:tc>
          <w:tcPr>
            <w:tcW w:w="1526" w:type="dxa"/>
            <w:tcBorders>
              <w:left w:val="single" w:sz="18" w:space="0" w:color="00B050"/>
            </w:tcBorders>
          </w:tcPr>
          <w:p w:rsidR="00361F58" w:rsidRDefault="00361F58" w:rsidP="000F450D">
            <w:r>
              <w:t>Matemáticas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8F4B95" w:rsidRDefault="008F4B95" w:rsidP="008F4B95">
            <w:pPr>
              <w:pStyle w:val="Prrafodelista"/>
            </w:pPr>
          </w:p>
          <w:p w:rsidR="00A936EC" w:rsidRDefault="00A936EC" w:rsidP="000F450D">
            <w:pPr>
              <w:pStyle w:val="Prrafodelista"/>
              <w:numPr>
                <w:ilvl w:val="0"/>
                <w:numId w:val="2"/>
              </w:numPr>
            </w:pPr>
            <w:r>
              <w:t xml:space="preserve">Saber hacer: libro de texto pág. 190-191 ( nº 4 oral) </w:t>
            </w:r>
          </w:p>
          <w:p w:rsidR="00361F58" w:rsidRDefault="00361F58" w:rsidP="00A936EC">
            <w:pPr>
              <w:pStyle w:val="Prrafodelista"/>
            </w:pPr>
            <w:r>
              <w:t>Cuaderno:</w:t>
            </w:r>
          </w:p>
          <w:p w:rsidR="00361F58" w:rsidRPr="00DF2208" w:rsidRDefault="00361F58" w:rsidP="000F450D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1.- </w:t>
            </w:r>
            <w:r w:rsidR="00A936EC">
              <w:rPr>
                <w:color w:val="548DD4" w:themeColor="text2" w:themeTint="99"/>
              </w:rPr>
              <w:t xml:space="preserve">Inventa dos cuentas de restar con nº hasta el 99 </w:t>
            </w:r>
            <w:r>
              <w:rPr>
                <w:color w:val="548DD4" w:themeColor="text2" w:themeTint="99"/>
              </w:rPr>
              <w:t>:</w:t>
            </w:r>
          </w:p>
          <w:p w:rsidR="00361F58" w:rsidRDefault="00361F58" w:rsidP="000F450D">
            <w:pPr>
              <w:pStyle w:val="Prrafodelista"/>
              <w:rPr>
                <w:color w:val="000000" w:themeColor="text1"/>
              </w:rPr>
            </w:pPr>
          </w:p>
          <w:p w:rsidR="00A936EC" w:rsidRDefault="00361F58" w:rsidP="000F450D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2.- </w:t>
            </w:r>
            <w:r w:rsidR="00A936EC">
              <w:rPr>
                <w:color w:val="548DD4" w:themeColor="text2" w:themeTint="99"/>
              </w:rPr>
              <w:t>Esc</w:t>
            </w:r>
            <w:r w:rsidR="008F4B95">
              <w:rPr>
                <w:color w:val="548DD4" w:themeColor="text2" w:themeTint="99"/>
              </w:rPr>
              <w:t xml:space="preserve">ribe </w:t>
            </w:r>
            <w:r w:rsidR="00A936EC">
              <w:rPr>
                <w:color w:val="548DD4" w:themeColor="text2" w:themeTint="99"/>
              </w:rPr>
              <w:t xml:space="preserve"> en forma de suma:</w:t>
            </w:r>
          </w:p>
          <w:p w:rsidR="00361F58" w:rsidRDefault="00361F58" w:rsidP="000F450D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 </w:t>
            </w:r>
          </w:p>
          <w:p w:rsidR="00361F58" w:rsidRDefault="00A936EC" w:rsidP="00A936EC">
            <w:pPr>
              <w:pStyle w:val="Prrafode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x 4 = 7 + 7 + 7 + 7</w:t>
            </w:r>
          </w:p>
          <w:p w:rsidR="00A936EC" w:rsidRDefault="00A936EC" w:rsidP="00A936EC">
            <w:pPr>
              <w:pStyle w:val="Prrafode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x 3 =</w:t>
            </w:r>
          </w:p>
          <w:p w:rsidR="00A936EC" w:rsidRDefault="00A936EC" w:rsidP="00A936EC">
            <w:pPr>
              <w:pStyle w:val="Prrafode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x 6 =</w:t>
            </w:r>
          </w:p>
          <w:p w:rsidR="00A936EC" w:rsidRDefault="00A936EC" w:rsidP="00A936EC">
            <w:pPr>
              <w:pStyle w:val="Prrafode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x 5 =</w:t>
            </w:r>
          </w:p>
          <w:p w:rsidR="008F4B95" w:rsidRDefault="008F4B95" w:rsidP="00A936EC">
            <w:pPr>
              <w:pStyle w:val="Prrafodelista"/>
            </w:pPr>
          </w:p>
        </w:tc>
      </w:tr>
      <w:tr w:rsidR="00361F58" w:rsidTr="000F450D">
        <w:tc>
          <w:tcPr>
            <w:tcW w:w="1526" w:type="dxa"/>
            <w:tcBorders>
              <w:left w:val="single" w:sz="18" w:space="0" w:color="00B050"/>
            </w:tcBorders>
          </w:tcPr>
          <w:p w:rsidR="00361F58" w:rsidRDefault="00361F58" w:rsidP="000F450D">
            <w:r>
              <w:t>Ciencias Naturales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8F4B95" w:rsidRPr="008F4B95" w:rsidRDefault="008F4B95" w:rsidP="008F4B95"/>
          <w:p w:rsidR="00361F58" w:rsidRDefault="008F4B95" w:rsidP="000F450D">
            <w:pPr>
              <w:pStyle w:val="Prrafodelista"/>
              <w:numPr>
                <w:ilvl w:val="0"/>
                <w:numId w:val="2"/>
              </w:numPr>
            </w:pPr>
            <w:r>
              <w:t>Terminamos el curso pág. 100, 101.</w:t>
            </w:r>
          </w:p>
          <w:p w:rsidR="008F4B95" w:rsidRDefault="008F4B95" w:rsidP="008F4B95">
            <w:pPr>
              <w:pStyle w:val="Prrafodelista"/>
            </w:pPr>
          </w:p>
        </w:tc>
      </w:tr>
      <w:tr w:rsidR="00361F58" w:rsidTr="000F450D">
        <w:tc>
          <w:tcPr>
            <w:tcW w:w="10740" w:type="dxa"/>
            <w:gridSpan w:val="2"/>
            <w:tcBorders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F4B95" w:rsidRDefault="008F4B95" w:rsidP="000F450D">
            <w:pPr>
              <w:jc w:val="center"/>
              <w:rPr>
                <w:rFonts w:cstheme="minorHAnsi"/>
                <w:color w:val="FF0000"/>
              </w:rPr>
            </w:pPr>
          </w:p>
          <w:p w:rsidR="008F4B95" w:rsidRDefault="008F4B95" w:rsidP="000F450D">
            <w:pPr>
              <w:jc w:val="center"/>
              <w:rPr>
                <w:rFonts w:cstheme="minorHAnsi"/>
                <w:color w:val="FF0000"/>
              </w:rPr>
            </w:pPr>
          </w:p>
          <w:p w:rsidR="00361F58" w:rsidRDefault="00361F58" w:rsidP="000F450D">
            <w:pPr>
              <w:jc w:val="center"/>
              <w:rPr>
                <w:rFonts w:cstheme="minorHAnsi"/>
                <w:color w:val="FF0000"/>
              </w:rPr>
            </w:pPr>
            <w:r w:rsidRPr="009F7648">
              <w:rPr>
                <w:rFonts w:cstheme="minorHAnsi"/>
                <w:color w:val="FF0000"/>
              </w:rPr>
              <w:drawing>
                <wp:inline distT="0" distB="0" distL="0" distR="0">
                  <wp:extent cx="3677482" cy="2613547"/>
                  <wp:effectExtent l="19050" t="0" r="0" b="0"/>
                  <wp:docPr id="3" name="Imagen 10" descr="Mr. Wonderful: cuando la transcreación es de color de rosa - Oko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r. Wonderful: cuando la transcreación es de color de rosa - Oko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542" cy="2615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F58" w:rsidRDefault="00361F58" w:rsidP="000F450D">
            <w:pPr>
              <w:tabs>
                <w:tab w:val="left" w:pos="4524"/>
              </w:tabs>
              <w:jc w:val="center"/>
              <w:rPr>
                <w:rFonts w:cstheme="minorHAnsi"/>
                <w:color w:val="FF0000"/>
              </w:rPr>
            </w:pPr>
          </w:p>
          <w:p w:rsidR="008F4B95" w:rsidRDefault="008F4B95" w:rsidP="000F450D">
            <w:pPr>
              <w:tabs>
                <w:tab w:val="left" w:pos="4524"/>
              </w:tabs>
              <w:jc w:val="center"/>
              <w:rPr>
                <w:rFonts w:cstheme="minorHAnsi"/>
                <w:color w:val="FF0000"/>
              </w:rPr>
            </w:pPr>
          </w:p>
          <w:p w:rsidR="008F4B95" w:rsidRPr="007238C2" w:rsidRDefault="008F4B95" w:rsidP="000F450D">
            <w:pPr>
              <w:tabs>
                <w:tab w:val="left" w:pos="4524"/>
              </w:tabs>
              <w:jc w:val="center"/>
              <w:rPr>
                <w:rFonts w:cstheme="minorHAnsi"/>
                <w:color w:val="FF0000"/>
              </w:rPr>
            </w:pPr>
          </w:p>
        </w:tc>
      </w:tr>
    </w:tbl>
    <w:p w:rsidR="00361F58" w:rsidRDefault="00361F58" w:rsidP="00361F58"/>
    <w:p w:rsidR="00361F58" w:rsidRDefault="00361F58" w:rsidP="00361F58"/>
    <w:p w:rsidR="00361F58" w:rsidRDefault="00361F58" w:rsidP="00361F58"/>
    <w:p w:rsidR="00361F58" w:rsidRDefault="00361F58" w:rsidP="00361F58"/>
    <w:p w:rsidR="005765EB" w:rsidRDefault="008F4B95"/>
    <w:sectPr w:rsidR="005765EB" w:rsidSect="003E51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681F"/>
      </v:shape>
    </w:pict>
  </w:numPicBullet>
  <w:abstractNum w:abstractNumId="0">
    <w:nsid w:val="0D053891"/>
    <w:multiLevelType w:val="hybridMultilevel"/>
    <w:tmpl w:val="BEF08B6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579D9"/>
    <w:multiLevelType w:val="hybridMultilevel"/>
    <w:tmpl w:val="72FCB9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72B7A"/>
    <w:multiLevelType w:val="hybridMultilevel"/>
    <w:tmpl w:val="3C1693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1F58"/>
    <w:rsid w:val="00361F58"/>
    <w:rsid w:val="003F327B"/>
    <w:rsid w:val="008F4B95"/>
    <w:rsid w:val="00A936EC"/>
    <w:rsid w:val="00AC3CCA"/>
    <w:rsid w:val="00BA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F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1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61F5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61F5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2</cp:revision>
  <dcterms:created xsi:type="dcterms:W3CDTF">2020-05-26T10:00:00Z</dcterms:created>
  <dcterms:modified xsi:type="dcterms:W3CDTF">2020-05-26T11:06:00Z</dcterms:modified>
</cp:coreProperties>
</file>